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906" w:rsidRDefault="00587906" w:rsidP="00D107CF">
      <w:pPr>
        <w:ind w:left="567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</w:t>
      </w:r>
      <w:r w:rsidR="00E11DB4">
        <w:rPr>
          <w:rFonts w:ascii="PT Astra Serif" w:hAnsi="PT Astra Serif"/>
          <w:sz w:val="28"/>
          <w:szCs w:val="28"/>
        </w:rPr>
        <w:t xml:space="preserve"> 4</w:t>
      </w:r>
      <w:r>
        <w:rPr>
          <w:rFonts w:ascii="PT Astra Serif" w:hAnsi="PT Astra Serif"/>
          <w:sz w:val="28"/>
          <w:szCs w:val="28"/>
        </w:rPr>
        <w:t xml:space="preserve"> к приказу директора департамента финансов от </w:t>
      </w:r>
      <w:r w:rsidR="00D107CF">
        <w:rPr>
          <w:rFonts w:ascii="PT Astra Serif" w:hAnsi="PT Astra Serif"/>
          <w:sz w:val="28"/>
          <w:szCs w:val="28"/>
        </w:rPr>
        <w:t>28.12.2023</w:t>
      </w:r>
      <w:r>
        <w:rPr>
          <w:rFonts w:ascii="PT Astra Serif" w:hAnsi="PT Astra Serif"/>
          <w:sz w:val="28"/>
          <w:szCs w:val="28"/>
        </w:rPr>
        <w:t xml:space="preserve"> №</w:t>
      </w:r>
      <w:r w:rsidR="00D107CF">
        <w:rPr>
          <w:rFonts w:ascii="PT Astra Serif" w:hAnsi="PT Astra Serif"/>
          <w:sz w:val="28"/>
          <w:szCs w:val="28"/>
        </w:rPr>
        <w:t>58п</w:t>
      </w:r>
    </w:p>
    <w:p w:rsidR="00587906" w:rsidRDefault="00587906" w:rsidP="00890C19">
      <w:pPr>
        <w:spacing w:after="60"/>
        <w:ind w:left="6804"/>
        <w:rPr>
          <w:rFonts w:ascii="PT Astra Serif" w:hAnsi="PT Astra Serif"/>
          <w:sz w:val="28"/>
          <w:szCs w:val="28"/>
        </w:rPr>
      </w:pPr>
    </w:p>
    <w:p w:rsidR="00890C19" w:rsidRPr="00890C19" w:rsidRDefault="00890C19" w:rsidP="00890C19">
      <w:pPr>
        <w:spacing w:after="60"/>
        <w:ind w:left="6804"/>
        <w:rPr>
          <w:rFonts w:ascii="PT Astra Serif" w:hAnsi="PT Astra Serif"/>
          <w:sz w:val="28"/>
          <w:szCs w:val="28"/>
        </w:rPr>
      </w:pPr>
      <w:r w:rsidRPr="00890C19">
        <w:rPr>
          <w:rFonts w:ascii="PT Astra Serif" w:hAnsi="PT Astra Serif"/>
          <w:sz w:val="28"/>
          <w:szCs w:val="28"/>
        </w:rPr>
        <w:t>Приложение 16 к учетной политике</w:t>
      </w:r>
    </w:p>
    <w:p w:rsidR="00890C19" w:rsidRPr="00890C19" w:rsidRDefault="00890C19" w:rsidP="00890C19">
      <w:pPr>
        <w:spacing w:after="60"/>
        <w:ind w:left="6804"/>
        <w:rPr>
          <w:rFonts w:ascii="PT Astra Serif" w:hAnsi="PT Astra Serif"/>
          <w:sz w:val="28"/>
          <w:szCs w:val="28"/>
        </w:rPr>
      </w:pPr>
    </w:p>
    <w:p w:rsidR="00890C19" w:rsidRPr="00890C19" w:rsidRDefault="00890C19" w:rsidP="00890C19">
      <w:pPr>
        <w:spacing w:after="60"/>
        <w:jc w:val="center"/>
        <w:rPr>
          <w:rFonts w:ascii="PT Astra Serif" w:hAnsi="PT Astra Serif"/>
          <w:b/>
          <w:sz w:val="28"/>
          <w:szCs w:val="28"/>
        </w:rPr>
      </w:pPr>
      <w:r w:rsidRPr="00890C19">
        <w:rPr>
          <w:rFonts w:ascii="PT Astra Serif" w:hAnsi="PT Astra Serif"/>
          <w:b/>
          <w:sz w:val="28"/>
          <w:szCs w:val="28"/>
        </w:rPr>
        <w:t xml:space="preserve">Перечень и образцы неунифицированных самостоятельно разработанных форм </w:t>
      </w:r>
    </w:p>
    <w:p w:rsidR="005F5F0D" w:rsidRPr="00890C19" w:rsidRDefault="005F5F0D">
      <w:pPr>
        <w:rPr>
          <w:rFonts w:ascii="PT Astra Serif" w:hAnsi="PT Astra Serif"/>
        </w:rPr>
      </w:pPr>
    </w:p>
    <w:p w:rsidR="00890C19" w:rsidRPr="00890C19" w:rsidRDefault="00890C19">
      <w:pPr>
        <w:rPr>
          <w:rFonts w:ascii="PT Astra Serif" w:hAnsi="PT Astra Serif"/>
        </w:rPr>
      </w:pPr>
    </w:p>
    <w:p w:rsidR="00890C19" w:rsidRDefault="00890C19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Самостоятельно разработанные формы:</w:t>
      </w:r>
    </w:p>
    <w:p w:rsidR="00890C19" w:rsidRDefault="00D107CF" w:rsidP="00890C19">
      <w:pPr>
        <w:pStyle w:val="ac"/>
        <w:numPr>
          <w:ilvl w:val="0"/>
          <w:numId w:val="1"/>
        </w:num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Акт инвентаризации</w:t>
      </w:r>
      <w:r w:rsidR="00890C19">
        <w:rPr>
          <w:rFonts w:ascii="PT Astra Serif" w:hAnsi="PT Astra Serif"/>
          <w:sz w:val="28"/>
          <w:szCs w:val="28"/>
        </w:rPr>
        <w:t xml:space="preserve"> расходов будущих периодов</w:t>
      </w:r>
      <w:r w:rsidR="00852973">
        <w:rPr>
          <w:rFonts w:ascii="PT Astra Serif" w:hAnsi="PT Astra Serif"/>
          <w:sz w:val="28"/>
          <w:szCs w:val="28"/>
        </w:rPr>
        <w:t>.</w:t>
      </w:r>
    </w:p>
    <w:p w:rsidR="00890C19" w:rsidRPr="00890C19" w:rsidRDefault="00D107CF" w:rsidP="00890C19">
      <w:pPr>
        <w:pStyle w:val="ac"/>
        <w:numPr>
          <w:ilvl w:val="0"/>
          <w:numId w:val="1"/>
        </w:num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Акт</w:t>
      </w:r>
      <w:r w:rsidR="00890C19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инвентаризации</w:t>
      </w:r>
      <w:r w:rsidR="00890C19">
        <w:rPr>
          <w:rFonts w:ascii="PT Astra Serif" w:hAnsi="PT Astra Serif"/>
          <w:sz w:val="28"/>
          <w:szCs w:val="28"/>
        </w:rPr>
        <w:t xml:space="preserve"> резервов предстоящих расходов.</w:t>
      </w:r>
    </w:p>
    <w:sectPr w:rsidR="00890C19" w:rsidRPr="00890C19" w:rsidSect="005F5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D315F"/>
    <w:multiLevelType w:val="hybridMultilevel"/>
    <w:tmpl w:val="75AE3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C19"/>
    <w:rsid w:val="000256B8"/>
    <w:rsid w:val="00587906"/>
    <w:rsid w:val="005F5F0D"/>
    <w:rsid w:val="00641D0B"/>
    <w:rsid w:val="00804E5A"/>
    <w:rsid w:val="00852973"/>
    <w:rsid w:val="00890C19"/>
    <w:rsid w:val="00AB64E9"/>
    <w:rsid w:val="00CC7496"/>
    <w:rsid w:val="00D107CF"/>
    <w:rsid w:val="00D90D67"/>
    <w:rsid w:val="00E11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C19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04E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04E5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04E5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04E5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04E5A"/>
    <w:pPr>
      <w:keepNext/>
      <w:jc w:val="center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04E5A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804E5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04E5A"/>
    <w:pPr>
      <w:keepNext/>
      <w:ind w:firstLine="708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804E5A"/>
    <w:pPr>
      <w:keepNext/>
      <w:spacing w:line="360" w:lineRule="auto"/>
      <w:ind w:firstLine="720"/>
      <w:jc w:val="both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4E5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04E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04E5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04E5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04E5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804E5A"/>
    <w:rPr>
      <w:rFonts w:ascii="Calibri" w:hAnsi="Calibri" w:cs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804E5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04E5A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804E5A"/>
    <w:rPr>
      <w:rFonts w:asciiTheme="majorHAnsi" w:eastAsiaTheme="majorEastAsia" w:hAnsiTheme="majorHAnsi" w:cstheme="majorBidi"/>
    </w:rPr>
  </w:style>
  <w:style w:type="paragraph" w:styleId="a3">
    <w:name w:val="Title"/>
    <w:aliases w:val="Знак2"/>
    <w:basedOn w:val="a"/>
    <w:link w:val="a4"/>
    <w:uiPriority w:val="99"/>
    <w:qFormat/>
    <w:rsid w:val="00804E5A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aliases w:val="Знак2 Знак"/>
    <w:basedOn w:val="a0"/>
    <w:link w:val="a3"/>
    <w:uiPriority w:val="99"/>
    <w:rsid w:val="00804E5A"/>
    <w:rPr>
      <w:b/>
      <w:bCs/>
      <w:sz w:val="24"/>
      <w:szCs w:val="24"/>
    </w:rPr>
  </w:style>
  <w:style w:type="paragraph" w:styleId="a5">
    <w:name w:val="Subtitle"/>
    <w:basedOn w:val="a"/>
    <w:next w:val="a6"/>
    <w:link w:val="a7"/>
    <w:uiPriority w:val="11"/>
    <w:qFormat/>
    <w:rsid w:val="00804E5A"/>
    <w:pPr>
      <w:widowControl w:val="0"/>
      <w:suppressAutoHyphens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5"/>
    <w:uiPriority w:val="11"/>
    <w:rsid w:val="00804E5A"/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ody Text"/>
    <w:basedOn w:val="a"/>
    <w:link w:val="a8"/>
    <w:uiPriority w:val="99"/>
    <w:semiHidden/>
    <w:unhideWhenUsed/>
    <w:rsid w:val="00804E5A"/>
    <w:pPr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6"/>
    <w:uiPriority w:val="99"/>
    <w:semiHidden/>
    <w:rsid w:val="00804E5A"/>
    <w:rPr>
      <w:sz w:val="24"/>
      <w:szCs w:val="24"/>
    </w:rPr>
  </w:style>
  <w:style w:type="character" w:styleId="a9">
    <w:name w:val="Strong"/>
    <w:basedOn w:val="a0"/>
    <w:uiPriority w:val="22"/>
    <w:qFormat/>
    <w:rsid w:val="00804E5A"/>
    <w:rPr>
      <w:b/>
      <w:bCs/>
    </w:rPr>
  </w:style>
  <w:style w:type="character" w:styleId="aa">
    <w:name w:val="Emphasis"/>
    <w:basedOn w:val="a0"/>
    <w:qFormat/>
    <w:rsid w:val="00804E5A"/>
    <w:rPr>
      <w:i/>
      <w:iCs/>
    </w:rPr>
  </w:style>
  <w:style w:type="paragraph" w:styleId="ab">
    <w:name w:val="No Spacing"/>
    <w:uiPriority w:val="99"/>
    <w:qFormat/>
    <w:rsid w:val="00804E5A"/>
    <w:rPr>
      <w:rFonts w:ascii="Calibri" w:hAnsi="Calibri" w:cs="Calibri"/>
      <w:lang w:eastAsia="en-US"/>
    </w:rPr>
  </w:style>
  <w:style w:type="paragraph" w:styleId="ac">
    <w:name w:val="List Paragraph"/>
    <w:basedOn w:val="a"/>
    <w:uiPriority w:val="99"/>
    <w:qFormat/>
    <w:rsid w:val="00804E5A"/>
    <w:pPr>
      <w:ind w:left="720"/>
    </w:pPr>
    <w:rPr>
      <w:sz w:val="24"/>
      <w:szCs w:val="24"/>
    </w:rPr>
  </w:style>
  <w:style w:type="character" w:styleId="ad">
    <w:name w:val="Subtle Emphasis"/>
    <w:basedOn w:val="a0"/>
    <w:uiPriority w:val="19"/>
    <w:qFormat/>
    <w:rsid w:val="00804E5A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</dc:creator>
  <cp:keywords/>
  <dc:description/>
  <cp:lastModifiedBy>Махмутова</cp:lastModifiedBy>
  <cp:revision>7</cp:revision>
  <cp:lastPrinted>2025-06-03T09:06:00Z</cp:lastPrinted>
  <dcterms:created xsi:type="dcterms:W3CDTF">2025-01-17T07:50:00Z</dcterms:created>
  <dcterms:modified xsi:type="dcterms:W3CDTF">2025-06-03T10:01:00Z</dcterms:modified>
</cp:coreProperties>
</file>